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A28F" w14:textId="77777777" w:rsidR="006917D3" w:rsidRDefault="006917D3" w:rsidP="00FF2994">
      <w:pPr>
        <w:pStyle w:val="Navadensplet"/>
        <w:jc w:val="center"/>
        <w:rPr>
          <w:rFonts w:ascii="Trebuchet MS" w:hAnsi="Trebuchet MS"/>
          <w:b/>
          <w:bCs/>
          <w:sz w:val="22"/>
          <w:szCs w:val="22"/>
          <w:lang w:val="en"/>
        </w:rPr>
      </w:pPr>
    </w:p>
    <w:p w14:paraId="54529C95" w14:textId="6F06C991" w:rsidR="5B60B9A3" w:rsidRDefault="300ED1C6" w:rsidP="008F08F0">
      <w:pPr>
        <w:spacing w:line="259" w:lineRule="auto"/>
        <w:jc w:val="center"/>
        <w:rPr>
          <w:rFonts w:ascii="Trebuchet MS" w:hAnsi="Trebuchet MS"/>
          <w:color w:val="4472C4" w:themeColor="accent1"/>
          <w:sz w:val="36"/>
          <w:szCs w:val="36"/>
        </w:rPr>
      </w:pPr>
      <w:r w:rsidRPr="64A31296">
        <w:rPr>
          <w:rFonts w:ascii="Trebuchet MS" w:hAnsi="Trebuchet MS"/>
          <w:color w:val="4472C4" w:themeColor="accent1"/>
          <w:sz w:val="36"/>
          <w:szCs w:val="36"/>
        </w:rPr>
        <w:t>Call</w:t>
      </w:r>
      <w:r w:rsidR="008F08F0" w:rsidRPr="64A31296">
        <w:rPr>
          <w:rFonts w:ascii="Trebuchet MS" w:hAnsi="Trebuchet MS"/>
          <w:color w:val="4472C4" w:themeColor="accent1"/>
          <w:sz w:val="36"/>
          <w:szCs w:val="36"/>
        </w:rPr>
        <w:t xml:space="preserve"> </w:t>
      </w:r>
      <w:r w:rsidR="003E71F3" w:rsidRPr="64A31296">
        <w:rPr>
          <w:rFonts w:ascii="Trebuchet MS" w:hAnsi="Trebuchet MS"/>
          <w:color w:val="4472C4" w:themeColor="accent1"/>
          <w:sz w:val="36"/>
          <w:szCs w:val="36"/>
        </w:rPr>
        <w:t>for Evaluator</w:t>
      </w:r>
      <w:r w:rsidR="454B33DA" w:rsidRPr="64A31296">
        <w:rPr>
          <w:rFonts w:ascii="Trebuchet MS" w:hAnsi="Trebuchet MS"/>
          <w:color w:val="4472C4" w:themeColor="accent1"/>
          <w:sz w:val="36"/>
          <w:szCs w:val="36"/>
        </w:rPr>
        <w:t>s</w:t>
      </w:r>
    </w:p>
    <w:p w14:paraId="0AD58696" w14:textId="3C98EFE6" w:rsidR="003E71F3" w:rsidRDefault="003E71F3" w:rsidP="008F08F0">
      <w:pPr>
        <w:spacing w:line="259" w:lineRule="auto"/>
        <w:jc w:val="center"/>
        <w:rPr>
          <w:rFonts w:ascii="Trebuchet MS" w:hAnsi="Trebuchet MS"/>
          <w:color w:val="4472C4" w:themeColor="accent1"/>
          <w:sz w:val="36"/>
          <w:szCs w:val="36"/>
        </w:rPr>
      </w:pPr>
    </w:p>
    <w:p w14:paraId="5238285D" w14:textId="6FFB5197" w:rsidR="003E71F3" w:rsidRDefault="42BDD07A" w:rsidP="64A31296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The </w:t>
      </w:r>
      <w:r w:rsidR="003E71F3" w:rsidRPr="64A31296">
        <w:rPr>
          <w:rFonts w:ascii="Trebuchet MS" w:hAnsi="Trebuchet MS"/>
          <w:color w:val="000000" w:themeColor="text1"/>
        </w:rPr>
        <w:t>PHARAON</w:t>
      </w:r>
      <w:r w:rsidR="00043EF8" w:rsidRPr="64A31296">
        <w:rPr>
          <w:rFonts w:ascii="Trebuchet MS" w:hAnsi="Trebuchet MS"/>
          <w:color w:val="000000" w:themeColor="text1"/>
        </w:rPr>
        <w:t xml:space="preserve"> project (</w:t>
      </w:r>
      <w:r w:rsidR="00E64E0D" w:rsidRPr="64A31296">
        <w:rPr>
          <w:rFonts w:ascii="Trebuchet MS" w:hAnsi="Trebuchet MS"/>
          <w:color w:val="000000" w:themeColor="text1"/>
        </w:rPr>
        <w:t>https://www.pharaon.eu/</w:t>
      </w:r>
      <w:r w:rsidR="00043EF8" w:rsidRPr="64A31296">
        <w:rPr>
          <w:rFonts w:ascii="Trebuchet MS" w:hAnsi="Trebuchet MS"/>
          <w:color w:val="000000" w:themeColor="text1"/>
        </w:rPr>
        <w:t>)</w:t>
      </w:r>
      <w:r w:rsidR="003E71F3" w:rsidRPr="64A31296">
        <w:rPr>
          <w:rFonts w:ascii="Trebuchet MS" w:hAnsi="Trebuchet MS"/>
          <w:color w:val="000000" w:themeColor="text1"/>
        </w:rPr>
        <w:t xml:space="preserve"> </w:t>
      </w:r>
      <w:r w:rsidR="00F32CD4" w:rsidRPr="64A31296">
        <w:rPr>
          <w:rFonts w:ascii="Trebuchet MS" w:hAnsi="Trebuchet MS"/>
          <w:color w:val="000000" w:themeColor="text1"/>
        </w:rPr>
        <w:t xml:space="preserve">is looking for external evaluators to support the review process </w:t>
      </w:r>
      <w:r w:rsidR="002725E8" w:rsidRPr="64A31296">
        <w:rPr>
          <w:rFonts w:ascii="Trebuchet MS" w:hAnsi="Trebuchet MS"/>
          <w:color w:val="000000" w:themeColor="text1"/>
        </w:rPr>
        <w:t xml:space="preserve">of the proposals received form the </w:t>
      </w:r>
      <w:r w:rsidR="00324F1A">
        <w:rPr>
          <w:rFonts w:ascii="Trebuchet MS" w:hAnsi="Trebuchet MS"/>
          <w:color w:val="000000" w:themeColor="text1"/>
        </w:rPr>
        <w:t>second</w:t>
      </w:r>
      <w:r w:rsidR="002725E8" w:rsidRPr="64A31296">
        <w:rPr>
          <w:rFonts w:ascii="Trebuchet MS" w:hAnsi="Trebuchet MS"/>
          <w:color w:val="000000" w:themeColor="text1"/>
        </w:rPr>
        <w:t xml:space="preserve"> PHARAON Open Call</w:t>
      </w:r>
      <w:r w:rsidR="170DE10C" w:rsidRPr="64A31296">
        <w:rPr>
          <w:rFonts w:ascii="Trebuchet MS" w:hAnsi="Trebuchet MS"/>
          <w:color w:val="000000" w:themeColor="text1"/>
        </w:rPr>
        <w:t xml:space="preserve"> (</w:t>
      </w:r>
      <w:hyperlink r:id="rId11">
        <w:r w:rsidR="170DE10C" w:rsidRPr="64A31296">
          <w:rPr>
            <w:rStyle w:val="Hiperpovezava"/>
            <w:rFonts w:ascii="Trebuchet MS" w:hAnsi="Trebuchet MS"/>
          </w:rPr>
          <w:t>https://www.pharaon.eu/open-calls/</w:t>
        </w:r>
      </w:hyperlink>
      <w:r w:rsidR="170DE10C" w:rsidRPr="64A31296">
        <w:rPr>
          <w:rFonts w:ascii="Trebuchet MS" w:hAnsi="Trebuchet MS"/>
          <w:color w:val="000000" w:themeColor="text1"/>
        </w:rPr>
        <w:t>)</w:t>
      </w:r>
      <w:r w:rsidR="002725E8" w:rsidRPr="64A31296">
        <w:rPr>
          <w:rFonts w:ascii="Trebuchet MS" w:hAnsi="Trebuchet MS"/>
          <w:color w:val="000000" w:themeColor="text1"/>
        </w:rPr>
        <w:t xml:space="preserve">. </w:t>
      </w:r>
    </w:p>
    <w:p w14:paraId="2EDF0653" w14:textId="77777777" w:rsidR="005A318A" w:rsidRDefault="005A318A" w:rsidP="00D40EFD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46149D0D" w14:textId="177007D9" w:rsidR="00D40EFD" w:rsidRPr="00AB3885" w:rsidRDefault="00AB3885" w:rsidP="00D40EFD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AB3885">
        <w:rPr>
          <w:rFonts w:ascii="Trebuchet MS" w:hAnsi="Trebuchet MS"/>
          <w:b/>
          <w:bCs/>
          <w:color w:val="000000" w:themeColor="text1"/>
        </w:rPr>
        <w:t>Evaluator’s profile</w:t>
      </w:r>
    </w:p>
    <w:p w14:paraId="2B547E18" w14:textId="77777777" w:rsidR="00674540" w:rsidRDefault="00674540" w:rsidP="00D40EFD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3FE9D956" w14:textId="6E35D167" w:rsidR="00AB3885" w:rsidRDefault="5202F72A" w:rsidP="00D40EFD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Evaluators should have </w:t>
      </w:r>
      <w:r w:rsidR="6DD5F2DF" w:rsidRPr="64A31296">
        <w:rPr>
          <w:rFonts w:ascii="Trebuchet MS" w:hAnsi="Trebuchet MS"/>
          <w:color w:val="000000" w:themeColor="text1"/>
        </w:rPr>
        <w:t>expertise</w:t>
      </w:r>
      <w:r w:rsidRPr="64A31296">
        <w:rPr>
          <w:rFonts w:ascii="Trebuchet MS" w:hAnsi="Trebuchet MS"/>
          <w:color w:val="000000" w:themeColor="text1"/>
        </w:rPr>
        <w:t xml:space="preserve"> in the following areas</w:t>
      </w:r>
      <w:r w:rsidR="00674540" w:rsidRPr="64A31296">
        <w:rPr>
          <w:rFonts w:ascii="Trebuchet MS" w:hAnsi="Trebuchet MS"/>
          <w:color w:val="000000" w:themeColor="text1"/>
        </w:rPr>
        <w:t xml:space="preserve">: Ambient Assisted Living (AAL), Health and Care, and </w:t>
      </w:r>
      <w:r w:rsidR="77C6DCB0" w:rsidRPr="64A31296">
        <w:rPr>
          <w:rFonts w:ascii="Trebuchet MS" w:hAnsi="Trebuchet MS"/>
          <w:color w:val="000000" w:themeColor="text1"/>
        </w:rPr>
        <w:t xml:space="preserve">Active and Healthy </w:t>
      </w:r>
      <w:r w:rsidR="00674540" w:rsidRPr="64A31296">
        <w:rPr>
          <w:rFonts w:ascii="Trebuchet MS" w:hAnsi="Trebuchet MS"/>
          <w:color w:val="000000" w:themeColor="text1"/>
        </w:rPr>
        <w:t>Ageing.</w:t>
      </w:r>
    </w:p>
    <w:p w14:paraId="496100A2" w14:textId="6DF536C9" w:rsidR="64A31296" w:rsidRDefault="64A31296" w:rsidP="64A31296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015ED4C3" w14:textId="644F4F93" w:rsidR="00AB3885" w:rsidRDefault="404660EC" w:rsidP="00D40EFD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>Experts with experience in reviewing H2020 grant applications are preferred</w:t>
      </w:r>
      <w:r w:rsidR="005D2AD6" w:rsidRPr="64A31296">
        <w:rPr>
          <w:rFonts w:ascii="Trebuchet MS" w:hAnsi="Trebuchet MS"/>
          <w:color w:val="000000" w:themeColor="text1"/>
        </w:rPr>
        <w:t>.</w:t>
      </w:r>
    </w:p>
    <w:p w14:paraId="564AC98B" w14:textId="0D275785" w:rsidR="008E75EA" w:rsidRDefault="008E75EA" w:rsidP="006941F3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39553872" w14:textId="24C00554" w:rsidR="008E75EA" w:rsidRPr="000C48DD" w:rsidRDefault="000C6081" w:rsidP="006941F3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0C48DD">
        <w:rPr>
          <w:rFonts w:ascii="Trebuchet MS" w:hAnsi="Trebuchet MS"/>
          <w:b/>
          <w:bCs/>
          <w:color w:val="000000" w:themeColor="text1"/>
        </w:rPr>
        <w:t>Why becoming a Pharaon evaluator?</w:t>
      </w:r>
    </w:p>
    <w:p w14:paraId="299AE782" w14:textId="75993FC7" w:rsidR="006941F3" w:rsidRDefault="006941F3" w:rsidP="006941F3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1330B473" w14:textId="5ED8A979" w:rsidR="000C6081" w:rsidRDefault="000C6081" w:rsidP="000C6081">
      <w:pPr>
        <w:pStyle w:val="Odstavekseznama"/>
        <w:numPr>
          <w:ilvl w:val="0"/>
          <w:numId w:val="3"/>
        </w:num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You get reimbursed for </w:t>
      </w:r>
      <w:r w:rsidR="73267D99" w:rsidRPr="64A31296">
        <w:rPr>
          <w:rFonts w:ascii="Trebuchet MS" w:hAnsi="Trebuchet MS"/>
          <w:color w:val="000000" w:themeColor="text1"/>
        </w:rPr>
        <w:t xml:space="preserve">your </w:t>
      </w:r>
      <w:r w:rsidRPr="64A31296">
        <w:rPr>
          <w:rFonts w:ascii="Trebuchet MS" w:hAnsi="Trebuchet MS"/>
          <w:color w:val="000000" w:themeColor="text1"/>
        </w:rPr>
        <w:t xml:space="preserve">evaluation </w:t>
      </w:r>
      <w:proofErr w:type="gramStart"/>
      <w:r w:rsidRPr="64A31296">
        <w:rPr>
          <w:rFonts w:ascii="Trebuchet MS" w:hAnsi="Trebuchet MS"/>
          <w:color w:val="000000" w:themeColor="text1"/>
        </w:rPr>
        <w:t>work</w:t>
      </w:r>
      <w:proofErr w:type="gramEnd"/>
    </w:p>
    <w:p w14:paraId="34C809FD" w14:textId="30E79252" w:rsidR="000C6081" w:rsidRDefault="000C6081" w:rsidP="000C6081">
      <w:pPr>
        <w:pStyle w:val="Odstavekseznama"/>
        <w:numPr>
          <w:ilvl w:val="0"/>
          <w:numId w:val="3"/>
        </w:numPr>
        <w:spacing w:line="259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You get to </w:t>
      </w:r>
      <w:r w:rsidR="00736B18">
        <w:rPr>
          <w:rFonts w:ascii="Trebuchet MS" w:hAnsi="Trebuchet MS"/>
          <w:color w:val="000000" w:themeColor="text1"/>
        </w:rPr>
        <w:t xml:space="preserve">play a role in the selection of the </w:t>
      </w:r>
      <w:proofErr w:type="gramStart"/>
      <w:r w:rsidR="00736B18">
        <w:rPr>
          <w:rFonts w:ascii="Trebuchet MS" w:hAnsi="Trebuchet MS"/>
          <w:color w:val="000000" w:themeColor="text1"/>
        </w:rPr>
        <w:t>solutions</w:t>
      </w:r>
      <w:proofErr w:type="gramEnd"/>
    </w:p>
    <w:p w14:paraId="3EE51294" w14:textId="3C9F2075" w:rsidR="00736B18" w:rsidRDefault="00736B18" w:rsidP="000C6081">
      <w:pPr>
        <w:pStyle w:val="Odstavekseznama"/>
        <w:numPr>
          <w:ilvl w:val="0"/>
          <w:numId w:val="3"/>
        </w:num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You become an important part of the PHARAON project and related </w:t>
      </w:r>
      <w:proofErr w:type="gramStart"/>
      <w:r w:rsidRPr="64A31296">
        <w:rPr>
          <w:rFonts w:ascii="Trebuchet MS" w:hAnsi="Trebuchet MS"/>
          <w:color w:val="000000" w:themeColor="text1"/>
        </w:rPr>
        <w:t>ecosystem</w:t>
      </w:r>
      <w:proofErr w:type="gramEnd"/>
    </w:p>
    <w:p w14:paraId="7E3DBEB7" w14:textId="3161258C" w:rsidR="48E62B29" w:rsidRDefault="48E62B29" w:rsidP="64A31296">
      <w:pPr>
        <w:pStyle w:val="Odstavekseznama"/>
        <w:numPr>
          <w:ilvl w:val="0"/>
          <w:numId w:val="3"/>
        </w:numPr>
        <w:spacing w:line="259" w:lineRule="auto"/>
        <w:jc w:val="both"/>
        <w:rPr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Build your </w:t>
      </w:r>
      <w:proofErr w:type="gramStart"/>
      <w:r w:rsidRPr="64A31296">
        <w:rPr>
          <w:rFonts w:ascii="Trebuchet MS" w:hAnsi="Trebuchet MS"/>
          <w:color w:val="000000" w:themeColor="text1"/>
        </w:rPr>
        <w:t>CV</w:t>
      </w:r>
      <w:proofErr w:type="gramEnd"/>
    </w:p>
    <w:p w14:paraId="4C8CA0D2" w14:textId="705B8B95" w:rsidR="00736B18" w:rsidRDefault="00736B18" w:rsidP="0054261A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0306BE95" w14:textId="5116A0B6" w:rsidR="0054261A" w:rsidRPr="000C48DD" w:rsidRDefault="000C48DD" w:rsidP="0054261A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0C48DD">
        <w:rPr>
          <w:rFonts w:ascii="Trebuchet MS" w:hAnsi="Trebuchet MS"/>
          <w:b/>
          <w:bCs/>
          <w:color w:val="000000" w:themeColor="text1"/>
        </w:rPr>
        <w:t>Evaluation process</w:t>
      </w:r>
    </w:p>
    <w:p w14:paraId="6C203FE1" w14:textId="2C3F8BCE" w:rsidR="000C48DD" w:rsidRDefault="000C48DD" w:rsidP="0054261A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5F338BAE" w14:textId="67A62ACD" w:rsidR="000D61E1" w:rsidRDefault="19B66F43" w:rsidP="0054261A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>The e</w:t>
      </w:r>
      <w:r w:rsidR="000C48DD" w:rsidRPr="64A31296">
        <w:rPr>
          <w:rFonts w:ascii="Trebuchet MS" w:hAnsi="Trebuchet MS"/>
          <w:color w:val="000000" w:themeColor="text1"/>
        </w:rPr>
        <w:t>valuation process will be</w:t>
      </w:r>
      <w:r w:rsidR="0085517C" w:rsidRPr="64A31296">
        <w:rPr>
          <w:rFonts w:ascii="Trebuchet MS" w:hAnsi="Trebuchet MS"/>
          <w:color w:val="000000" w:themeColor="text1"/>
        </w:rPr>
        <w:t xml:space="preserve"> executed remotely and will involve </w:t>
      </w:r>
      <w:r w:rsidR="002B0200" w:rsidRPr="64A31296">
        <w:rPr>
          <w:rFonts w:ascii="Trebuchet MS" w:hAnsi="Trebuchet MS"/>
          <w:color w:val="000000" w:themeColor="text1"/>
        </w:rPr>
        <w:t xml:space="preserve">individual </w:t>
      </w:r>
      <w:r w:rsidR="0085517C" w:rsidRPr="64A31296">
        <w:rPr>
          <w:rFonts w:ascii="Trebuchet MS" w:hAnsi="Trebuchet MS"/>
          <w:color w:val="000000" w:themeColor="text1"/>
        </w:rPr>
        <w:t xml:space="preserve">evaluation of the applications received, participation in </w:t>
      </w:r>
      <w:r w:rsidR="00FF3F78" w:rsidRPr="64A31296">
        <w:rPr>
          <w:rFonts w:ascii="Trebuchet MS" w:hAnsi="Trebuchet MS"/>
          <w:color w:val="000000" w:themeColor="text1"/>
        </w:rPr>
        <w:t xml:space="preserve">remote consensus meetings as well as in the </w:t>
      </w:r>
      <w:r w:rsidR="0090547E" w:rsidRPr="64A31296">
        <w:rPr>
          <w:rFonts w:ascii="Trebuchet MS" w:hAnsi="Trebuchet MS"/>
          <w:color w:val="000000" w:themeColor="text1"/>
        </w:rPr>
        <w:t>p</w:t>
      </w:r>
      <w:r w:rsidR="000D61E1" w:rsidRPr="64A31296">
        <w:rPr>
          <w:rFonts w:ascii="Trebuchet MS" w:hAnsi="Trebuchet MS"/>
          <w:color w:val="000000" w:themeColor="text1"/>
        </w:rPr>
        <w:t>anel meeting</w:t>
      </w:r>
      <w:r w:rsidR="0090547E" w:rsidRPr="64A31296">
        <w:rPr>
          <w:rFonts w:ascii="Trebuchet MS" w:hAnsi="Trebuchet MS"/>
          <w:color w:val="000000" w:themeColor="text1"/>
        </w:rPr>
        <w:t xml:space="preserve">. All evaluators will be required to sign a </w:t>
      </w:r>
      <w:r w:rsidR="1B4515AA" w:rsidRPr="64A31296">
        <w:rPr>
          <w:rFonts w:ascii="Trebuchet MS" w:hAnsi="Trebuchet MS"/>
          <w:color w:val="000000" w:themeColor="text1"/>
        </w:rPr>
        <w:t>declaration of no conflict of interest</w:t>
      </w:r>
      <w:r w:rsidR="00C16751" w:rsidRPr="64A31296">
        <w:rPr>
          <w:rFonts w:ascii="Trebuchet MS" w:hAnsi="Trebuchet MS"/>
          <w:color w:val="000000" w:themeColor="text1"/>
        </w:rPr>
        <w:t xml:space="preserve"> and a contract with I</w:t>
      </w:r>
      <w:r w:rsidR="00324F1A">
        <w:rPr>
          <w:rFonts w:ascii="Trebuchet MS" w:hAnsi="Trebuchet MS"/>
          <w:color w:val="000000" w:themeColor="text1"/>
        </w:rPr>
        <w:t>nnoRenew</w:t>
      </w:r>
      <w:r w:rsidR="00C16751" w:rsidRPr="64A31296">
        <w:rPr>
          <w:rFonts w:ascii="Trebuchet MS" w:hAnsi="Trebuchet MS"/>
          <w:color w:val="000000" w:themeColor="text1"/>
        </w:rPr>
        <w:t xml:space="preserve"> CoE who </w:t>
      </w:r>
      <w:r w:rsidR="2B64CC67" w:rsidRPr="64A31296">
        <w:rPr>
          <w:rFonts w:ascii="Trebuchet MS" w:hAnsi="Trebuchet MS"/>
          <w:color w:val="000000" w:themeColor="text1"/>
        </w:rPr>
        <w:t>manages</w:t>
      </w:r>
      <w:r w:rsidR="00C16751" w:rsidRPr="64A31296">
        <w:rPr>
          <w:rFonts w:ascii="Trebuchet MS" w:hAnsi="Trebuchet MS"/>
          <w:color w:val="000000" w:themeColor="text1"/>
        </w:rPr>
        <w:t xml:space="preserve"> the open call process, </w:t>
      </w:r>
      <w:r w:rsidR="00AC7055" w:rsidRPr="64A31296">
        <w:rPr>
          <w:rFonts w:ascii="Trebuchet MS" w:hAnsi="Trebuchet MS"/>
          <w:color w:val="000000" w:themeColor="text1"/>
        </w:rPr>
        <w:t xml:space="preserve">before being included </w:t>
      </w:r>
      <w:r w:rsidR="0060013B" w:rsidRPr="64A31296">
        <w:rPr>
          <w:rFonts w:ascii="Trebuchet MS" w:hAnsi="Trebuchet MS"/>
          <w:color w:val="000000" w:themeColor="text1"/>
        </w:rPr>
        <w:t xml:space="preserve">in </w:t>
      </w:r>
      <w:r w:rsidR="00AC7055" w:rsidRPr="64A31296">
        <w:rPr>
          <w:rFonts w:ascii="Trebuchet MS" w:hAnsi="Trebuchet MS"/>
          <w:color w:val="000000" w:themeColor="text1"/>
        </w:rPr>
        <w:t xml:space="preserve">the evaluation process. </w:t>
      </w:r>
      <w:r w:rsidR="002B0200" w:rsidRPr="64A31296">
        <w:rPr>
          <w:rFonts w:ascii="Trebuchet MS" w:hAnsi="Trebuchet MS"/>
          <w:color w:val="000000" w:themeColor="text1"/>
        </w:rPr>
        <w:t xml:space="preserve"> </w:t>
      </w:r>
    </w:p>
    <w:p w14:paraId="6C5E33D1" w14:textId="0B827B1E" w:rsidR="00C031DF" w:rsidRDefault="00C031DF" w:rsidP="00940038">
      <w:pPr>
        <w:spacing w:line="259" w:lineRule="auto"/>
        <w:jc w:val="center"/>
        <w:rPr>
          <w:rFonts w:ascii="Trebuchet MS" w:hAnsi="Trebuchet MS"/>
          <w:color w:val="000000" w:themeColor="text1"/>
        </w:rPr>
      </w:pPr>
      <w:r w:rsidRPr="00C031DF">
        <w:rPr>
          <w:rFonts w:ascii="Trebuchet MS" w:hAnsi="Trebuchet MS"/>
          <w:noProof/>
          <w:color w:val="000000" w:themeColor="text1"/>
        </w:rPr>
        <w:drawing>
          <wp:inline distT="0" distB="0" distL="0" distR="0" wp14:anchorId="2664D482" wp14:editId="63A6A7DB">
            <wp:extent cx="4953000" cy="1590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12"/>
                    <a:stretch/>
                  </pic:blipFill>
                  <pic:spPr bwMode="auto">
                    <a:xfrm>
                      <a:off x="0" y="0"/>
                      <a:ext cx="4953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84DE8" w14:textId="080F35A4" w:rsidR="43D893E4" w:rsidRDefault="43D893E4" w:rsidP="64A31296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An online seminar will be held </w:t>
      </w:r>
      <w:r w:rsidR="00324F1A" w:rsidRPr="00E43701">
        <w:rPr>
          <w:rFonts w:ascii="Trebuchet MS" w:hAnsi="Trebuchet MS"/>
          <w:color w:val="000000" w:themeColor="text1"/>
        </w:rPr>
        <w:t xml:space="preserve">on </w:t>
      </w:r>
      <w:r w:rsidR="00883E29" w:rsidRPr="00E43701">
        <w:rPr>
          <w:rFonts w:ascii="Trebuchet MS" w:hAnsi="Trebuchet MS"/>
          <w:color w:val="000000" w:themeColor="text1"/>
        </w:rPr>
        <w:t>August</w:t>
      </w:r>
      <w:r w:rsidR="00324F1A" w:rsidRPr="00E43701">
        <w:rPr>
          <w:rFonts w:ascii="Trebuchet MS" w:hAnsi="Trebuchet MS"/>
          <w:color w:val="000000" w:themeColor="text1"/>
        </w:rPr>
        <w:t xml:space="preserve"> </w:t>
      </w:r>
      <w:r w:rsidR="00883E29" w:rsidRPr="00E43701">
        <w:rPr>
          <w:rFonts w:ascii="Trebuchet MS" w:hAnsi="Trebuchet MS"/>
          <w:color w:val="000000" w:themeColor="text1"/>
        </w:rPr>
        <w:t>22</w:t>
      </w:r>
      <w:r w:rsidRPr="00E43701">
        <w:rPr>
          <w:rFonts w:ascii="Trebuchet MS" w:hAnsi="Trebuchet MS"/>
          <w:color w:val="000000" w:themeColor="text1"/>
        </w:rPr>
        <w:t xml:space="preserve">, </w:t>
      </w:r>
      <w:proofErr w:type="gramStart"/>
      <w:r w:rsidRPr="00E43701">
        <w:rPr>
          <w:rFonts w:ascii="Trebuchet MS" w:hAnsi="Trebuchet MS"/>
          <w:color w:val="000000" w:themeColor="text1"/>
        </w:rPr>
        <w:t>202</w:t>
      </w:r>
      <w:r w:rsidR="00324F1A" w:rsidRPr="00E43701">
        <w:rPr>
          <w:rFonts w:ascii="Trebuchet MS" w:hAnsi="Trebuchet MS"/>
          <w:color w:val="000000" w:themeColor="text1"/>
        </w:rPr>
        <w:t>3</w:t>
      </w:r>
      <w:proofErr w:type="gramEnd"/>
      <w:r w:rsidRPr="00E43701">
        <w:rPr>
          <w:rFonts w:ascii="Trebuchet MS" w:hAnsi="Trebuchet MS"/>
          <w:color w:val="000000" w:themeColor="text1"/>
        </w:rPr>
        <w:t xml:space="preserve"> to provide training to evaluators on the details of the call, review process, and</w:t>
      </w:r>
      <w:r w:rsidRPr="64A31296">
        <w:rPr>
          <w:rFonts w:ascii="Trebuchet MS" w:hAnsi="Trebuchet MS"/>
          <w:color w:val="000000" w:themeColor="text1"/>
        </w:rPr>
        <w:t xml:space="preserve"> evaluation expectations. </w:t>
      </w:r>
    </w:p>
    <w:p w14:paraId="55A86426" w14:textId="504815E7" w:rsidR="64A31296" w:rsidRDefault="64A31296" w:rsidP="64A31296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</w:p>
    <w:p w14:paraId="42B4D977" w14:textId="5E1438F8" w:rsidR="43D893E4" w:rsidRDefault="43D893E4" w:rsidP="64A31296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64A31296">
        <w:rPr>
          <w:rFonts w:ascii="Trebuchet MS" w:hAnsi="Trebuchet MS"/>
          <w:b/>
          <w:bCs/>
          <w:color w:val="000000" w:themeColor="text1"/>
        </w:rPr>
        <w:t>Payment</w:t>
      </w:r>
    </w:p>
    <w:p w14:paraId="4BC59278" w14:textId="6110594C" w:rsidR="64A31296" w:rsidRDefault="64A31296" w:rsidP="64A31296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27B9D95C" w14:textId="76CD5126" w:rsidR="00940038" w:rsidRDefault="000A7B9C" w:rsidP="004772FC">
      <w:pPr>
        <w:spacing w:before="60" w:after="120" w:line="276" w:lineRule="auto"/>
        <w:jc w:val="both"/>
        <w:rPr>
          <w:rFonts w:ascii="Trebuchet MS" w:hAnsi="Trebuchet MS"/>
          <w:color w:val="000000" w:themeColor="text1"/>
        </w:rPr>
      </w:pPr>
      <w:r w:rsidRPr="008F7B78">
        <w:rPr>
          <w:rFonts w:ascii="Trebuchet MS" w:hAnsi="Trebuchet MS"/>
          <w:color w:val="000000" w:themeColor="text1"/>
        </w:rPr>
        <w:lastRenderedPageBreak/>
        <w:t xml:space="preserve">Evaluators will be reimbursed for their work </w:t>
      </w:r>
      <w:r w:rsidR="5F1C0360" w:rsidRPr="008F7B78">
        <w:rPr>
          <w:rFonts w:ascii="Trebuchet MS" w:hAnsi="Trebuchet MS"/>
          <w:color w:val="000000" w:themeColor="text1"/>
        </w:rPr>
        <w:t>based on</w:t>
      </w:r>
      <w:r w:rsidRPr="008F7B78">
        <w:rPr>
          <w:rFonts w:ascii="Trebuchet MS" w:hAnsi="Trebuchet MS"/>
          <w:color w:val="000000" w:themeColor="text1"/>
        </w:rPr>
        <w:t xml:space="preserve"> the number of proposals evaluated with each proposal corresponding to </w:t>
      </w:r>
      <w:r w:rsidR="00751827" w:rsidRPr="008F7B78">
        <w:rPr>
          <w:rFonts w:ascii="Trebuchet MS" w:hAnsi="Trebuchet MS"/>
          <w:color w:val="000000" w:themeColor="text1"/>
        </w:rPr>
        <w:t xml:space="preserve">value of </w:t>
      </w:r>
      <w:r w:rsidR="00E67BB5" w:rsidRPr="008F7B78">
        <w:rPr>
          <w:rFonts w:ascii="Trebuchet MS" w:hAnsi="Trebuchet MS"/>
          <w:color w:val="000000" w:themeColor="text1"/>
        </w:rPr>
        <w:t>100</w:t>
      </w:r>
      <w:r w:rsidR="00761A31" w:rsidRPr="008F7B78">
        <w:rPr>
          <w:rFonts w:ascii="Trebuchet MS" w:hAnsi="Trebuchet MS"/>
          <w:color w:val="000000" w:themeColor="text1"/>
        </w:rPr>
        <w:t>,00</w:t>
      </w:r>
      <w:r w:rsidR="00751827" w:rsidRPr="008F7B78">
        <w:rPr>
          <w:rFonts w:ascii="Trebuchet MS" w:hAnsi="Trebuchet MS"/>
          <w:color w:val="000000" w:themeColor="text1"/>
        </w:rPr>
        <w:t xml:space="preserve"> </w:t>
      </w:r>
      <w:proofErr w:type="spellStart"/>
      <w:r w:rsidR="00751827" w:rsidRPr="008F7B78">
        <w:rPr>
          <w:rFonts w:ascii="Trebuchet MS" w:hAnsi="Trebuchet MS"/>
          <w:color w:val="000000" w:themeColor="text1"/>
        </w:rPr>
        <w:t>Eur</w:t>
      </w:r>
      <w:proofErr w:type="spellEnd"/>
      <w:r w:rsidR="00751827" w:rsidRPr="008F7B78">
        <w:rPr>
          <w:rFonts w:ascii="Trebuchet MS" w:hAnsi="Trebuchet MS"/>
          <w:color w:val="000000" w:themeColor="text1"/>
        </w:rPr>
        <w:t xml:space="preserve"> gross considering 1 hour to evaluate each proposal (</w:t>
      </w:r>
      <w:r w:rsidR="005A180A" w:rsidRPr="008F7B78">
        <w:rPr>
          <w:rFonts w:ascii="Trebuchet MS" w:hAnsi="Trebuchet MS"/>
          <w:color w:val="000000" w:themeColor="text1"/>
        </w:rPr>
        <w:t xml:space="preserve">max. </w:t>
      </w:r>
      <w:r w:rsidR="00751827" w:rsidRPr="008F7B78">
        <w:rPr>
          <w:rFonts w:ascii="Trebuchet MS" w:hAnsi="Trebuchet MS"/>
          <w:color w:val="000000" w:themeColor="text1"/>
        </w:rPr>
        <w:t>10 pages)</w:t>
      </w:r>
      <w:r w:rsidR="00A9201A" w:rsidRPr="008F7B78">
        <w:rPr>
          <w:rFonts w:ascii="Trebuchet MS" w:hAnsi="Trebuchet MS"/>
          <w:color w:val="000000" w:themeColor="text1"/>
        </w:rPr>
        <w:t xml:space="preserve"> and for drafting Consensus reports 25,00 EUR gross for each Consensus </w:t>
      </w:r>
      <w:r w:rsidR="004772FC" w:rsidRPr="008F7B78">
        <w:rPr>
          <w:rFonts w:ascii="Trebuchet MS" w:hAnsi="Trebuchet MS"/>
          <w:color w:val="000000" w:themeColor="text1"/>
        </w:rPr>
        <w:t xml:space="preserve">report. </w:t>
      </w:r>
      <w:r w:rsidR="00EA6441" w:rsidRPr="008F7B78">
        <w:rPr>
          <w:rFonts w:ascii="Trebuchet MS" w:hAnsi="Trebuchet MS"/>
          <w:color w:val="000000" w:themeColor="text1"/>
        </w:rPr>
        <w:t>E</w:t>
      </w:r>
      <w:r w:rsidR="7E6E4459" w:rsidRPr="008F7B78">
        <w:rPr>
          <w:rFonts w:ascii="Trebuchet MS" w:hAnsi="Trebuchet MS"/>
          <w:color w:val="000000" w:themeColor="text1"/>
        </w:rPr>
        <w:t>valuators should evaluate no more than 10 proposals</w:t>
      </w:r>
      <w:r w:rsidR="00EA6441" w:rsidRPr="008F7B78">
        <w:rPr>
          <w:rFonts w:ascii="Trebuchet MS" w:hAnsi="Trebuchet MS"/>
          <w:color w:val="000000" w:themeColor="text1"/>
        </w:rPr>
        <w:t>.</w:t>
      </w:r>
      <w:r w:rsidR="00EA6441" w:rsidRPr="64A31296">
        <w:rPr>
          <w:rFonts w:ascii="Trebuchet MS" w:hAnsi="Trebuchet MS"/>
          <w:color w:val="000000" w:themeColor="text1"/>
        </w:rPr>
        <w:t xml:space="preserve"> </w:t>
      </w:r>
    </w:p>
    <w:p w14:paraId="04C0ED2C" w14:textId="78577444" w:rsidR="005A180A" w:rsidRDefault="005A180A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4E145940" w14:textId="5204BC84" w:rsidR="005A180A" w:rsidRPr="00E55BA6" w:rsidRDefault="00E55BA6" w:rsidP="00940038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E55BA6">
        <w:rPr>
          <w:rFonts w:ascii="Trebuchet MS" w:hAnsi="Trebuchet MS"/>
          <w:b/>
          <w:bCs/>
          <w:color w:val="000000" w:themeColor="text1"/>
        </w:rPr>
        <w:t>Important notice</w:t>
      </w:r>
    </w:p>
    <w:p w14:paraId="1AC0FA4F" w14:textId="784F60D1" w:rsidR="00E55BA6" w:rsidRDefault="00E55BA6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18423401" w14:textId="790980D2" w:rsidR="00E55BA6" w:rsidRDefault="00E55BA6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64A31296">
        <w:rPr>
          <w:rFonts w:ascii="Trebuchet MS" w:hAnsi="Trebuchet MS"/>
          <w:color w:val="000000" w:themeColor="text1"/>
        </w:rPr>
        <w:t xml:space="preserve">Please note that </w:t>
      </w:r>
      <w:r w:rsidR="5975DDFE" w:rsidRPr="64A31296">
        <w:rPr>
          <w:rFonts w:ascii="Trebuchet MS" w:hAnsi="Trebuchet MS"/>
          <w:color w:val="000000" w:themeColor="text1"/>
        </w:rPr>
        <w:t xml:space="preserve">your </w:t>
      </w:r>
      <w:r w:rsidR="009F72B2" w:rsidRPr="64A31296">
        <w:rPr>
          <w:rFonts w:ascii="Trebuchet MS" w:hAnsi="Trebuchet MS"/>
          <w:color w:val="000000" w:themeColor="text1"/>
        </w:rPr>
        <w:t xml:space="preserve">expression of interest to participate in the PHARAON </w:t>
      </w:r>
      <w:r w:rsidR="00324F1A">
        <w:rPr>
          <w:rFonts w:ascii="Trebuchet MS" w:hAnsi="Trebuchet MS"/>
          <w:color w:val="000000" w:themeColor="text1"/>
        </w:rPr>
        <w:t>2</w:t>
      </w:r>
      <w:r w:rsidR="00324F1A" w:rsidRPr="00324F1A">
        <w:rPr>
          <w:rFonts w:ascii="Trebuchet MS" w:hAnsi="Trebuchet MS"/>
          <w:color w:val="000000" w:themeColor="text1"/>
          <w:vertAlign w:val="superscript"/>
        </w:rPr>
        <w:t>nd</w:t>
      </w:r>
      <w:r w:rsidR="00324F1A">
        <w:rPr>
          <w:rFonts w:ascii="Trebuchet MS" w:hAnsi="Trebuchet MS"/>
          <w:color w:val="000000" w:themeColor="text1"/>
        </w:rPr>
        <w:t xml:space="preserve"> </w:t>
      </w:r>
      <w:r w:rsidR="009F72B2" w:rsidRPr="64A31296">
        <w:rPr>
          <w:rFonts w:ascii="Trebuchet MS" w:hAnsi="Trebuchet MS"/>
          <w:color w:val="000000" w:themeColor="text1"/>
        </w:rPr>
        <w:t xml:space="preserve">Open Call evaluation process </w:t>
      </w:r>
      <w:r w:rsidR="00F7012A" w:rsidRPr="64A31296">
        <w:rPr>
          <w:rFonts w:ascii="Trebuchet MS" w:hAnsi="Trebuchet MS"/>
          <w:color w:val="000000" w:themeColor="text1"/>
        </w:rPr>
        <w:t xml:space="preserve">as external evaluator is NOT binding in any way and does NOT automatically mean that you will be selected to participate. </w:t>
      </w:r>
      <w:r w:rsidR="003E4242" w:rsidRPr="64A31296">
        <w:rPr>
          <w:rFonts w:ascii="Trebuchet MS" w:hAnsi="Trebuchet MS"/>
          <w:color w:val="000000" w:themeColor="text1"/>
        </w:rPr>
        <w:t xml:space="preserve">The final selection of the evaluators will be taken </w:t>
      </w:r>
      <w:r w:rsidR="00252EBE" w:rsidRPr="64A31296">
        <w:rPr>
          <w:rFonts w:ascii="Trebuchet MS" w:hAnsi="Trebuchet MS"/>
          <w:color w:val="000000" w:themeColor="text1"/>
        </w:rPr>
        <w:t>at a later stage as it depends on the number of proposals</w:t>
      </w:r>
      <w:r w:rsidR="40BC59F4" w:rsidRPr="64A31296">
        <w:rPr>
          <w:rFonts w:ascii="Trebuchet MS" w:hAnsi="Trebuchet MS"/>
          <w:color w:val="000000" w:themeColor="text1"/>
        </w:rPr>
        <w:t xml:space="preserve"> </w:t>
      </w:r>
      <w:r w:rsidR="00252EBE" w:rsidRPr="64A31296">
        <w:rPr>
          <w:rFonts w:ascii="Trebuchet MS" w:hAnsi="Trebuchet MS"/>
          <w:color w:val="000000" w:themeColor="text1"/>
        </w:rPr>
        <w:t>received</w:t>
      </w:r>
      <w:r w:rsidR="420CB1E9" w:rsidRPr="64A31296">
        <w:rPr>
          <w:rFonts w:ascii="Trebuchet MS" w:hAnsi="Trebuchet MS"/>
          <w:color w:val="000000" w:themeColor="text1"/>
        </w:rPr>
        <w:t xml:space="preserve"> and the number of expressions of interest from evaluators</w:t>
      </w:r>
      <w:r w:rsidR="00571C1B" w:rsidRPr="64A31296">
        <w:rPr>
          <w:rFonts w:ascii="Trebuchet MS" w:hAnsi="Trebuchet MS"/>
          <w:color w:val="000000" w:themeColor="text1"/>
        </w:rPr>
        <w:t>.</w:t>
      </w:r>
    </w:p>
    <w:p w14:paraId="24879F31" w14:textId="01F2EC67" w:rsidR="00571C1B" w:rsidRDefault="00571C1B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5F63D779" w14:textId="78B687A1" w:rsidR="00571C1B" w:rsidRDefault="00571C1B" w:rsidP="00940038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571C1B">
        <w:rPr>
          <w:rFonts w:ascii="Trebuchet MS" w:hAnsi="Trebuchet MS"/>
          <w:b/>
          <w:bCs/>
          <w:color w:val="000000" w:themeColor="text1"/>
        </w:rPr>
        <w:t xml:space="preserve">Indicative timeline </w:t>
      </w:r>
    </w:p>
    <w:p w14:paraId="0D7E2EC4" w14:textId="3CD4D1AC" w:rsidR="00571C1B" w:rsidRDefault="00571C1B" w:rsidP="00940038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</w:p>
    <w:p w14:paraId="4B7C7D5D" w14:textId="63B849CE" w:rsidR="00571C1B" w:rsidRPr="00447CF3" w:rsidRDefault="009F3A42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00447CF3">
        <w:rPr>
          <w:rFonts w:ascii="Trebuchet MS" w:hAnsi="Trebuchet MS"/>
          <w:color w:val="000000" w:themeColor="text1"/>
        </w:rPr>
        <w:t xml:space="preserve">The evaluation will be fully remote and will start </w:t>
      </w:r>
      <w:r w:rsidR="00324F1A" w:rsidRPr="00447CF3">
        <w:rPr>
          <w:rFonts w:ascii="Trebuchet MS" w:hAnsi="Trebuchet MS"/>
          <w:color w:val="000000" w:themeColor="text1"/>
        </w:rPr>
        <w:t xml:space="preserve">on </w:t>
      </w:r>
      <w:r w:rsidR="00CF5A3A" w:rsidRPr="00447CF3">
        <w:rPr>
          <w:rFonts w:ascii="Trebuchet MS" w:hAnsi="Trebuchet MS"/>
          <w:color w:val="000000" w:themeColor="text1"/>
        </w:rPr>
        <w:t>October</w:t>
      </w:r>
      <w:r w:rsidR="00324F1A" w:rsidRPr="00447CF3">
        <w:rPr>
          <w:rFonts w:ascii="Trebuchet MS" w:hAnsi="Trebuchet MS"/>
          <w:color w:val="000000" w:themeColor="text1"/>
        </w:rPr>
        <w:t xml:space="preserve"> </w:t>
      </w:r>
      <w:r w:rsidR="00447CF3" w:rsidRPr="00447CF3">
        <w:rPr>
          <w:rFonts w:ascii="Trebuchet MS" w:hAnsi="Trebuchet MS"/>
          <w:color w:val="000000" w:themeColor="text1"/>
        </w:rPr>
        <w:t>3</w:t>
      </w:r>
      <w:r w:rsidR="00324F1A" w:rsidRPr="00447CF3">
        <w:rPr>
          <w:rFonts w:ascii="Trebuchet MS" w:hAnsi="Trebuchet MS"/>
          <w:color w:val="000000" w:themeColor="text1"/>
        </w:rPr>
        <w:t xml:space="preserve">, 2023 </w:t>
      </w:r>
      <w:r w:rsidRPr="00447CF3">
        <w:rPr>
          <w:rFonts w:ascii="Trebuchet MS" w:hAnsi="Trebuchet MS"/>
          <w:color w:val="000000" w:themeColor="text1"/>
        </w:rPr>
        <w:t xml:space="preserve">(contracting, checking of conflicts of interest and start of individual phase). The consensus phase will take place </w:t>
      </w:r>
      <w:r w:rsidR="00324F1A" w:rsidRPr="00447CF3">
        <w:rPr>
          <w:rFonts w:ascii="Trebuchet MS" w:hAnsi="Trebuchet MS"/>
          <w:color w:val="000000" w:themeColor="text1"/>
        </w:rPr>
        <w:t xml:space="preserve">on </w:t>
      </w:r>
      <w:r w:rsidR="005C5BDD" w:rsidRPr="00447CF3">
        <w:rPr>
          <w:rFonts w:ascii="Trebuchet MS" w:hAnsi="Trebuchet MS"/>
          <w:color w:val="000000" w:themeColor="text1"/>
        </w:rPr>
        <w:t>October</w:t>
      </w:r>
      <w:r w:rsidR="00324F1A" w:rsidRPr="00447CF3">
        <w:rPr>
          <w:rFonts w:ascii="Trebuchet MS" w:hAnsi="Trebuchet MS"/>
          <w:color w:val="000000" w:themeColor="text1"/>
        </w:rPr>
        <w:t xml:space="preserve"> </w:t>
      </w:r>
      <w:r w:rsidR="005C5BDD" w:rsidRPr="00447CF3">
        <w:rPr>
          <w:rFonts w:ascii="Trebuchet MS" w:hAnsi="Trebuchet MS"/>
          <w:color w:val="000000" w:themeColor="text1"/>
        </w:rPr>
        <w:t>1</w:t>
      </w:r>
      <w:r w:rsidR="00310822" w:rsidRPr="00447CF3">
        <w:rPr>
          <w:rFonts w:ascii="Trebuchet MS" w:hAnsi="Trebuchet MS"/>
          <w:color w:val="000000" w:themeColor="text1"/>
        </w:rPr>
        <w:t>0</w:t>
      </w:r>
      <w:r w:rsidR="00324F1A" w:rsidRPr="00447CF3">
        <w:rPr>
          <w:rFonts w:ascii="Trebuchet MS" w:hAnsi="Trebuchet MS"/>
          <w:color w:val="000000" w:themeColor="text1"/>
        </w:rPr>
        <w:t>, 2023.</w:t>
      </w:r>
    </w:p>
    <w:p w14:paraId="407F1CE2" w14:textId="64006471" w:rsidR="64A31296" w:rsidRPr="00447CF3" w:rsidRDefault="64A31296" w:rsidP="64A31296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71F87F03" w14:textId="0A3ED42C" w:rsidR="47460136" w:rsidRPr="00447CF3" w:rsidRDefault="47460136" w:rsidP="64A31296">
      <w:pPr>
        <w:spacing w:line="259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447CF3">
        <w:rPr>
          <w:rFonts w:ascii="Trebuchet MS" w:hAnsi="Trebuchet MS"/>
          <w:b/>
          <w:bCs/>
          <w:color w:val="000000" w:themeColor="text1"/>
        </w:rPr>
        <w:t>Expression of Interest</w:t>
      </w:r>
    </w:p>
    <w:p w14:paraId="5DE55E94" w14:textId="436A4282" w:rsidR="00571C1B" w:rsidRPr="00447CF3" w:rsidRDefault="00571C1B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p w14:paraId="447F76CB" w14:textId="4398A8BE" w:rsidR="00700413" w:rsidRDefault="00700413" w:rsidP="00700413">
      <w:pPr>
        <w:spacing w:line="259" w:lineRule="auto"/>
        <w:jc w:val="both"/>
        <w:rPr>
          <w:rFonts w:ascii="Trebuchet MS" w:hAnsi="Trebuchet MS"/>
          <w:color w:val="000000" w:themeColor="text1"/>
        </w:rPr>
      </w:pPr>
      <w:r w:rsidRPr="00447CF3">
        <w:rPr>
          <w:rFonts w:ascii="Trebuchet MS" w:hAnsi="Trebuchet MS"/>
          <w:color w:val="000000" w:themeColor="text1"/>
        </w:rPr>
        <w:t xml:space="preserve">Please submit your </w:t>
      </w:r>
      <w:r w:rsidR="0FB002EE" w:rsidRPr="00447CF3">
        <w:rPr>
          <w:rFonts w:ascii="Trebuchet MS" w:hAnsi="Trebuchet MS"/>
          <w:color w:val="000000" w:themeColor="text1"/>
        </w:rPr>
        <w:t xml:space="preserve">expression of </w:t>
      </w:r>
      <w:r w:rsidRPr="00447CF3">
        <w:rPr>
          <w:rFonts w:ascii="Trebuchet MS" w:hAnsi="Trebuchet MS"/>
          <w:color w:val="000000" w:themeColor="text1"/>
        </w:rPr>
        <w:t xml:space="preserve">interest by sending email to </w:t>
      </w:r>
      <w:hyperlink r:id="rId13">
        <w:r w:rsidRPr="00447CF3">
          <w:rPr>
            <w:rStyle w:val="Hiperpovezava"/>
            <w:rFonts w:ascii="Trebuchet MS" w:hAnsi="Trebuchet MS"/>
          </w:rPr>
          <w:t>opencall@pharaon.eu</w:t>
        </w:r>
      </w:hyperlink>
      <w:r w:rsidRPr="00447CF3">
        <w:rPr>
          <w:rFonts w:ascii="Trebuchet MS" w:hAnsi="Trebuchet MS"/>
          <w:color w:val="000000" w:themeColor="text1"/>
        </w:rPr>
        <w:t xml:space="preserve"> no later </w:t>
      </w:r>
      <w:r w:rsidR="00C60C6C" w:rsidRPr="00447CF3">
        <w:rPr>
          <w:rFonts w:ascii="Trebuchet MS" w:hAnsi="Trebuchet MS"/>
          <w:color w:val="000000" w:themeColor="text1"/>
        </w:rPr>
        <w:t>than</w:t>
      </w:r>
      <w:r w:rsidRPr="00447CF3">
        <w:rPr>
          <w:rFonts w:ascii="Trebuchet MS" w:hAnsi="Trebuchet MS"/>
          <w:color w:val="000000" w:themeColor="text1"/>
        </w:rPr>
        <w:t xml:space="preserve"> </w:t>
      </w:r>
      <w:r w:rsidR="00310822" w:rsidRPr="00447CF3">
        <w:rPr>
          <w:rFonts w:ascii="Trebuchet MS" w:hAnsi="Trebuchet MS"/>
          <w:b/>
          <w:bCs/>
          <w:color w:val="000000" w:themeColor="text1"/>
          <w:u w:val="single"/>
        </w:rPr>
        <w:t>September</w:t>
      </w:r>
      <w:r w:rsidR="00324F1A" w:rsidRPr="00447CF3">
        <w:rPr>
          <w:rFonts w:ascii="Trebuchet MS" w:hAnsi="Trebuchet MS"/>
          <w:b/>
          <w:bCs/>
          <w:color w:val="000000" w:themeColor="text1"/>
          <w:u w:val="single"/>
        </w:rPr>
        <w:t xml:space="preserve"> </w:t>
      </w:r>
      <w:r w:rsidR="0038760D" w:rsidRPr="00447CF3">
        <w:rPr>
          <w:rFonts w:ascii="Trebuchet MS" w:hAnsi="Trebuchet MS"/>
          <w:b/>
          <w:bCs/>
          <w:color w:val="000000" w:themeColor="text1"/>
          <w:u w:val="single"/>
        </w:rPr>
        <w:t>4</w:t>
      </w:r>
      <w:r w:rsidR="00324F1A" w:rsidRPr="00447CF3">
        <w:rPr>
          <w:rFonts w:ascii="Trebuchet MS" w:hAnsi="Trebuchet MS"/>
          <w:b/>
          <w:bCs/>
          <w:color w:val="000000" w:themeColor="text1"/>
          <w:u w:val="single"/>
        </w:rPr>
        <w:t xml:space="preserve">, </w:t>
      </w:r>
      <w:proofErr w:type="gramStart"/>
      <w:r w:rsidR="00324F1A" w:rsidRPr="00447CF3">
        <w:rPr>
          <w:rFonts w:ascii="Trebuchet MS" w:hAnsi="Trebuchet MS"/>
          <w:b/>
          <w:bCs/>
          <w:color w:val="000000" w:themeColor="text1"/>
          <w:u w:val="single"/>
        </w:rPr>
        <w:t>2023</w:t>
      </w:r>
      <w:proofErr w:type="gramEnd"/>
      <w:r w:rsidRPr="00447CF3">
        <w:rPr>
          <w:rFonts w:ascii="Trebuchet MS" w:hAnsi="Trebuchet MS"/>
          <w:color w:val="000000" w:themeColor="text1"/>
        </w:rPr>
        <w:t xml:space="preserve"> and</w:t>
      </w:r>
      <w:r w:rsidRPr="64A31296">
        <w:rPr>
          <w:rFonts w:ascii="Trebuchet MS" w:hAnsi="Trebuchet MS"/>
          <w:color w:val="000000" w:themeColor="text1"/>
        </w:rPr>
        <w:t xml:space="preserve"> include:</w:t>
      </w:r>
    </w:p>
    <w:p w14:paraId="68FD1CFD" w14:textId="77777777" w:rsidR="00700413" w:rsidRDefault="00700413" w:rsidP="00700413">
      <w:pPr>
        <w:pStyle w:val="Odstavekseznama"/>
        <w:numPr>
          <w:ilvl w:val="0"/>
          <w:numId w:val="3"/>
        </w:numPr>
        <w:spacing w:line="259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Brief motivation letter, and</w:t>
      </w:r>
    </w:p>
    <w:p w14:paraId="514E0E8B" w14:textId="77777777" w:rsidR="00700413" w:rsidRDefault="00700413" w:rsidP="00700413">
      <w:pPr>
        <w:pStyle w:val="Odstavekseznama"/>
        <w:numPr>
          <w:ilvl w:val="0"/>
          <w:numId w:val="3"/>
        </w:numPr>
        <w:spacing w:line="259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your CV.</w:t>
      </w:r>
    </w:p>
    <w:p w14:paraId="5E8660E6" w14:textId="77777777" w:rsidR="00571C1B" w:rsidRPr="0054261A" w:rsidRDefault="00571C1B" w:rsidP="00940038">
      <w:pPr>
        <w:spacing w:line="259" w:lineRule="auto"/>
        <w:jc w:val="both"/>
        <w:rPr>
          <w:rFonts w:ascii="Trebuchet MS" w:hAnsi="Trebuchet MS"/>
          <w:color w:val="000000" w:themeColor="text1"/>
        </w:rPr>
      </w:pPr>
    </w:p>
    <w:sectPr w:rsidR="00571C1B" w:rsidRPr="0054261A" w:rsidSect="003A7F6D">
      <w:headerReference w:type="default" r:id="rId14"/>
      <w:footerReference w:type="default" r:id="rId15"/>
      <w:pgSz w:w="11900" w:h="16840"/>
      <w:pgMar w:top="21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9149" w14:textId="77777777" w:rsidR="002410DE" w:rsidRDefault="002410DE" w:rsidP="00462572">
      <w:r>
        <w:separator/>
      </w:r>
    </w:p>
  </w:endnote>
  <w:endnote w:type="continuationSeparator" w:id="0">
    <w:p w14:paraId="55785788" w14:textId="77777777" w:rsidR="002410DE" w:rsidRDefault="002410DE" w:rsidP="0046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1D76" w14:textId="3AD6C2AF" w:rsidR="006F2D28" w:rsidRDefault="006F2D28" w:rsidP="006F2D28">
    <w:pPr>
      <w:pStyle w:val="Noga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47DFFF4" wp14:editId="67A7B3B5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749935" cy="49974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hig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3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D28">
      <w:t xml:space="preserve">This project has received funding from the European Union’s Horizon 2020 research and innovation </w:t>
    </w:r>
    <w:proofErr w:type="spellStart"/>
    <w:r w:rsidRPr="006F2D28">
      <w:t>programme</w:t>
    </w:r>
    <w:proofErr w:type="spellEnd"/>
    <w:r w:rsidRPr="006F2D28">
      <w:t xml:space="preserve"> under grant agreement No 8571</w:t>
    </w:r>
    <w:r w:rsidR="00AC1522">
      <w:t>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12D8" w14:textId="77777777" w:rsidR="002410DE" w:rsidRDefault="002410DE" w:rsidP="00462572">
      <w:r>
        <w:separator/>
      </w:r>
    </w:p>
  </w:footnote>
  <w:footnote w:type="continuationSeparator" w:id="0">
    <w:p w14:paraId="0366EC85" w14:textId="77777777" w:rsidR="002410DE" w:rsidRDefault="002410DE" w:rsidP="0046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F1A6" w14:textId="520348DE" w:rsidR="00462572" w:rsidRDefault="008D344A" w:rsidP="000A4234">
    <w:pPr>
      <w:pStyle w:val="Glava"/>
      <w:jc w:val="cent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630F3DB8" wp14:editId="7BD70742">
          <wp:extent cx="2362200" cy="850392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ArA-ON Logo (300x10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953" cy="87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150"/>
    <w:multiLevelType w:val="hybridMultilevel"/>
    <w:tmpl w:val="4D727676"/>
    <w:lvl w:ilvl="0" w:tplc="9426F2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5625"/>
    <w:multiLevelType w:val="hybridMultilevel"/>
    <w:tmpl w:val="4FE6939A"/>
    <w:lvl w:ilvl="0" w:tplc="6EB6C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2CE7"/>
    <w:multiLevelType w:val="hybridMultilevel"/>
    <w:tmpl w:val="0594395E"/>
    <w:lvl w:ilvl="0" w:tplc="A3604A7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0255"/>
    <w:multiLevelType w:val="hybridMultilevel"/>
    <w:tmpl w:val="F5E63256"/>
    <w:lvl w:ilvl="0" w:tplc="A434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849242">
    <w:abstractNumId w:val="3"/>
  </w:num>
  <w:num w:numId="2" w16cid:durableId="579563670">
    <w:abstractNumId w:val="1"/>
  </w:num>
  <w:num w:numId="3" w16cid:durableId="1389567663">
    <w:abstractNumId w:val="2"/>
  </w:num>
  <w:num w:numId="4" w16cid:durableId="214257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MDO1sDAztzQzMzFS0lEKTi0uzszPAykwrgUAYDQ0OiwAAAA="/>
  </w:docVars>
  <w:rsids>
    <w:rsidRoot w:val="006E1EF9"/>
    <w:rsid w:val="000159C0"/>
    <w:rsid w:val="000159EA"/>
    <w:rsid w:val="00043EF8"/>
    <w:rsid w:val="00044853"/>
    <w:rsid w:val="00044ED8"/>
    <w:rsid w:val="000535F0"/>
    <w:rsid w:val="00084919"/>
    <w:rsid w:val="00092D6D"/>
    <w:rsid w:val="000A4234"/>
    <w:rsid w:val="000A7B9C"/>
    <w:rsid w:val="000B680C"/>
    <w:rsid w:val="000C48DD"/>
    <w:rsid w:val="000C6081"/>
    <w:rsid w:val="000D176E"/>
    <w:rsid w:val="000D61E1"/>
    <w:rsid w:val="000E1538"/>
    <w:rsid w:val="000E1AB0"/>
    <w:rsid w:val="00125134"/>
    <w:rsid w:val="00140D11"/>
    <w:rsid w:val="00147E79"/>
    <w:rsid w:val="00154FFF"/>
    <w:rsid w:val="00155CFC"/>
    <w:rsid w:val="00156CF9"/>
    <w:rsid w:val="00162206"/>
    <w:rsid w:val="00166537"/>
    <w:rsid w:val="001717DC"/>
    <w:rsid w:val="001C7E7F"/>
    <w:rsid w:val="001D44A4"/>
    <w:rsid w:val="001F7D29"/>
    <w:rsid w:val="0021726A"/>
    <w:rsid w:val="002410DE"/>
    <w:rsid w:val="00244B36"/>
    <w:rsid w:val="00252EBE"/>
    <w:rsid w:val="0026391B"/>
    <w:rsid w:val="002725E8"/>
    <w:rsid w:val="00274F4F"/>
    <w:rsid w:val="00282E47"/>
    <w:rsid w:val="00294922"/>
    <w:rsid w:val="002B0200"/>
    <w:rsid w:val="002B4CC6"/>
    <w:rsid w:val="002B6721"/>
    <w:rsid w:val="002D230F"/>
    <w:rsid w:val="002F5FCA"/>
    <w:rsid w:val="00304CFA"/>
    <w:rsid w:val="00310822"/>
    <w:rsid w:val="0032485A"/>
    <w:rsid w:val="00324F1A"/>
    <w:rsid w:val="0033066C"/>
    <w:rsid w:val="003353FD"/>
    <w:rsid w:val="00355ADD"/>
    <w:rsid w:val="00355B5A"/>
    <w:rsid w:val="00356641"/>
    <w:rsid w:val="00373317"/>
    <w:rsid w:val="0038760D"/>
    <w:rsid w:val="003905F8"/>
    <w:rsid w:val="003A7F6D"/>
    <w:rsid w:val="003B403C"/>
    <w:rsid w:val="003C5784"/>
    <w:rsid w:val="003E4242"/>
    <w:rsid w:val="003E71F3"/>
    <w:rsid w:val="003F1B77"/>
    <w:rsid w:val="003F6442"/>
    <w:rsid w:val="00421561"/>
    <w:rsid w:val="004327B8"/>
    <w:rsid w:val="0043507E"/>
    <w:rsid w:val="0044208C"/>
    <w:rsid w:val="00446945"/>
    <w:rsid w:val="00447CF3"/>
    <w:rsid w:val="0046116B"/>
    <w:rsid w:val="00462572"/>
    <w:rsid w:val="004772FC"/>
    <w:rsid w:val="00492DAF"/>
    <w:rsid w:val="004C0ADB"/>
    <w:rsid w:val="004D502A"/>
    <w:rsid w:val="004F2078"/>
    <w:rsid w:val="00501F5C"/>
    <w:rsid w:val="00512239"/>
    <w:rsid w:val="0054261A"/>
    <w:rsid w:val="005471B9"/>
    <w:rsid w:val="00554035"/>
    <w:rsid w:val="00571C1B"/>
    <w:rsid w:val="00581E45"/>
    <w:rsid w:val="005863F6"/>
    <w:rsid w:val="00594097"/>
    <w:rsid w:val="005A05A6"/>
    <w:rsid w:val="005A180A"/>
    <w:rsid w:val="005A318A"/>
    <w:rsid w:val="005B196B"/>
    <w:rsid w:val="005B5C1A"/>
    <w:rsid w:val="005C5BDD"/>
    <w:rsid w:val="005C7E0B"/>
    <w:rsid w:val="005D26F5"/>
    <w:rsid w:val="005D2AD6"/>
    <w:rsid w:val="005E5E44"/>
    <w:rsid w:val="005F1DA1"/>
    <w:rsid w:val="0060013B"/>
    <w:rsid w:val="00601619"/>
    <w:rsid w:val="00603A75"/>
    <w:rsid w:val="00607AB9"/>
    <w:rsid w:val="006166E1"/>
    <w:rsid w:val="00621779"/>
    <w:rsid w:val="006361E8"/>
    <w:rsid w:val="0065047B"/>
    <w:rsid w:val="006558A8"/>
    <w:rsid w:val="00657539"/>
    <w:rsid w:val="006741F5"/>
    <w:rsid w:val="00674540"/>
    <w:rsid w:val="00674E2B"/>
    <w:rsid w:val="006900D6"/>
    <w:rsid w:val="006917D3"/>
    <w:rsid w:val="006927D7"/>
    <w:rsid w:val="006941F3"/>
    <w:rsid w:val="006D0094"/>
    <w:rsid w:val="006E0B80"/>
    <w:rsid w:val="006E1EF9"/>
    <w:rsid w:val="006E2A20"/>
    <w:rsid w:val="006F2D28"/>
    <w:rsid w:val="00700413"/>
    <w:rsid w:val="00712075"/>
    <w:rsid w:val="00723AE7"/>
    <w:rsid w:val="00736B18"/>
    <w:rsid w:val="00741750"/>
    <w:rsid w:val="00751827"/>
    <w:rsid w:val="00761A31"/>
    <w:rsid w:val="00771744"/>
    <w:rsid w:val="007C1A1E"/>
    <w:rsid w:val="007E2C42"/>
    <w:rsid w:val="007F1679"/>
    <w:rsid w:val="007F6070"/>
    <w:rsid w:val="008000B3"/>
    <w:rsid w:val="00803875"/>
    <w:rsid w:val="0080738C"/>
    <w:rsid w:val="00810441"/>
    <w:rsid w:val="0082045F"/>
    <w:rsid w:val="00841612"/>
    <w:rsid w:val="00842958"/>
    <w:rsid w:val="00846547"/>
    <w:rsid w:val="00850C8B"/>
    <w:rsid w:val="008545D0"/>
    <w:rsid w:val="0085517C"/>
    <w:rsid w:val="00857871"/>
    <w:rsid w:val="00862D46"/>
    <w:rsid w:val="008716C7"/>
    <w:rsid w:val="00874A82"/>
    <w:rsid w:val="00875A12"/>
    <w:rsid w:val="00883E29"/>
    <w:rsid w:val="008862F1"/>
    <w:rsid w:val="008A52AC"/>
    <w:rsid w:val="008D344A"/>
    <w:rsid w:val="008D48A6"/>
    <w:rsid w:val="008E30A2"/>
    <w:rsid w:val="008E75EA"/>
    <w:rsid w:val="008F08F0"/>
    <w:rsid w:val="008F7B78"/>
    <w:rsid w:val="0090547E"/>
    <w:rsid w:val="00905ABC"/>
    <w:rsid w:val="0090687C"/>
    <w:rsid w:val="00906AF5"/>
    <w:rsid w:val="00920D2B"/>
    <w:rsid w:val="00935D18"/>
    <w:rsid w:val="00940038"/>
    <w:rsid w:val="00941539"/>
    <w:rsid w:val="009506F7"/>
    <w:rsid w:val="00957414"/>
    <w:rsid w:val="00964E07"/>
    <w:rsid w:val="009673FD"/>
    <w:rsid w:val="00974C9E"/>
    <w:rsid w:val="00994C0E"/>
    <w:rsid w:val="009A2D18"/>
    <w:rsid w:val="009A345C"/>
    <w:rsid w:val="009B3F19"/>
    <w:rsid w:val="009D1BE4"/>
    <w:rsid w:val="009D5C5C"/>
    <w:rsid w:val="009F301D"/>
    <w:rsid w:val="009F3A42"/>
    <w:rsid w:val="009F6E82"/>
    <w:rsid w:val="009F72B2"/>
    <w:rsid w:val="00A201D3"/>
    <w:rsid w:val="00A2656C"/>
    <w:rsid w:val="00A30BAC"/>
    <w:rsid w:val="00A6162A"/>
    <w:rsid w:val="00A71220"/>
    <w:rsid w:val="00A71D05"/>
    <w:rsid w:val="00A9201A"/>
    <w:rsid w:val="00AB3885"/>
    <w:rsid w:val="00AB5060"/>
    <w:rsid w:val="00AC1522"/>
    <w:rsid w:val="00AC7055"/>
    <w:rsid w:val="00AE03F4"/>
    <w:rsid w:val="00AE501C"/>
    <w:rsid w:val="00AF016C"/>
    <w:rsid w:val="00AF7F0C"/>
    <w:rsid w:val="00B0022D"/>
    <w:rsid w:val="00B016C5"/>
    <w:rsid w:val="00B11D88"/>
    <w:rsid w:val="00B256AD"/>
    <w:rsid w:val="00B47683"/>
    <w:rsid w:val="00B74814"/>
    <w:rsid w:val="00B82D5F"/>
    <w:rsid w:val="00B90ACA"/>
    <w:rsid w:val="00BA79D3"/>
    <w:rsid w:val="00BB19A4"/>
    <w:rsid w:val="00BB3E63"/>
    <w:rsid w:val="00BB6D9C"/>
    <w:rsid w:val="00BC6FA8"/>
    <w:rsid w:val="00BE11EA"/>
    <w:rsid w:val="00C031DF"/>
    <w:rsid w:val="00C068CF"/>
    <w:rsid w:val="00C16751"/>
    <w:rsid w:val="00C17982"/>
    <w:rsid w:val="00C25ABE"/>
    <w:rsid w:val="00C26447"/>
    <w:rsid w:val="00C34DC3"/>
    <w:rsid w:val="00C35A8F"/>
    <w:rsid w:val="00C40236"/>
    <w:rsid w:val="00C47928"/>
    <w:rsid w:val="00C56638"/>
    <w:rsid w:val="00C60C6C"/>
    <w:rsid w:val="00C9083B"/>
    <w:rsid w:val="00CA1E24"/>
    <w:rsid w:val="00CA323E"/>
    <w:rsid w:val="00CA67CC"/>
    <w:rsid w:val="00CC28D4"/>
    <w:rsid w:val="00CC53BE"/>
    <w:rsid w:val="00CF5A3A"/>
    <w:rsid w:val="00CF5C7F"/>
    <w:rsid w:val="00D01B2F"/>
    <w:rsid w:val="00D122A6"/>
    <w:rsid w:val="00D20ABF"/>
    <w:rsid w:val="00D212B6"/>
    <w:rsid w:val="00D306E7"/>
    <w:rsid w:val="00D31978"/>
    <w:rsid w:val="00D370AA"/>
    <w:rsid w:val="00D40EFD"/>
    <w:rsid w:val="00D62019"/>
    <w:rsid w:val="00D642C2"/>
    <w:rsid w:val="00D65062"/>
    <w:rsid w:val="00D66097"/>
    <w:rsid w:val="00D92E50"/>
    <w:rsid w:val="00DA2DC4"/>
    <w:rsid w:val="00DA7A5E"/>
    <w:rsid w:val="00DD3082"/>
    <w:rsid w:val="00DE2E9F"/>
    <w:rsid w:val="00E02685"/>
    <w:rsid w:val="00E03BEF"/>
    <w:rsid w:val="00E04DB4"/>
    <w:rsid w:val="00E13B1F"/>
    <w:rsid w:val="00E15964"/>
    <w:rsid w:val="00E16285"/>
    <w:rsid w:val="00E40FFD"/>
    <w:rsid w:val="00E43701"/>
    <w:rsid w:val="00E55BA6"/>
    <w:rsid w:val="00E64E0D"/>
    <w:rsid w:val="00E67BB5"/>
    <w:rsid w:val="00E71940"/>
    <w:rsid w:val="00E929D1"/>
    <w:rsid w:val="00E930A1"/>
    <w:rsid w:val="00E9750A"/>
    <w:rsid w:val="00EA6441"/>
    <w:rsid w:val="00EB669F"/>
    <w:rsid w:val="00EC3134"/>
    <w:rsid w:val="00ED66D6"/>
    <w:rsid w:val="00EE5AEB"/>
    <w:rsid w:val="00F0101B"/>
    <w:rsid w:val="00F03221"/>
    <w:rsid w:val="00F154D4"/>
    <w:rsid w:val="00F173CC"/>
    <w:rsid w:val="00F32CD4"/>
    <w:rsid w:val="00F620B3"/>
    <w:rsid w:val="00F7012A"/>
    <w:rsid w:val="00F7696F"/>
    <w:rsid w:val="00F779DC"/>
    <w:rsid w:val="00F80A91"/>
    <w:rsid w:val="00F827B1"/>
    <w:rsid w:val="00FA2424"/>
    <w:rsid w:val="00FA3628"/>
    <w:rsid w:val="00FB02B5"/>
    <w:rsid w:val="00FC2E81"/>
    <w:rsid w:val="00FD0BEE"/>
    <w:rsid w:val="00FD229A"/>
    <w:rsid w:val="00FD448A"/>
    <w:rsid w:val="00FE58EE"/>
    <w:rsid w:val="00FF2994"/>
    <w:rsid w:val="00FF3F78"/>
    <w:rsid w:val="0FB002EE"/>
    <w:rsid w:val="13885627"/>
    <w:rsid w:val="14DFDB3C"/>
    <w:rsid w:val="170DE10C"/>
    <w:rsid w:val="17407C5B"/>
    <w:rsid w:val="19B66F43"/>
    <w:rsid w:val="1B4515AA"/>
    <w:rsid w:val="1C872AFF"/>
    <w:rsid w:val="2965AE07"/>
    <w:rsid w:val="2B64CC67"/>
    <w:rsid w:val="300ED1C6"/>
    <w:rsid w:val="31F8B491"/>
    <w:rsid w:val="32079283"/>
    <w:rsid w:val="33059FE1"/>
    <w:rsid w:val="404660EC"/>
    <w:rsid w:val="40BC59F4"/>
    <w:rsid w:val="4166CAED"/>
    <w:rsid w:val="420CB1E9"/>
    <w:rsid w:val="42BDD07A"/>
    <w:rsid w:val="43117940"/>
    <w:rsid w:val="4358686D"/>
    <w:rsid w:val="43D893E4"/>
    <w:rsid w:val="454B33DA"/>
    <w:rsid w:val="47460136"/>
    <w:rsid w:val="48E62B29"/>
    <w:rsid w:val="4FD6D3EB"/>
    <w:rsid w:val="5202F72A"/>
    <w:rsid w:val="5739D862"/>
    <w:rsid w:val="5975DDFE"/>
    <w:rsid w:val="5B60B9A3"/>
    <w:rsid w:val="5F1C0360"/>
    <w:rsid w:val="64A31296"/>
    <w:rsid w:val="6756EC98"/>
    <w:rsid w:val="67FFF720"/>
    <w:rsid w:val="6B3797E2"/>
    <w:rsid w:val="6DD5F2DF"/>
    <w:rsid w:val="6E473255"/>
    <w:rsid w:val="728BBE67"/>
    <w:rsid w:val="73267D99"/>
    <w:rsid w:val="77C6DCB0"/>
    <w:rsid w:val="7E6E4459"/>
    <w:rsid w:val="7F46CEA7"/>
    <w:rsid w:val="7F5FF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B6126"/>
  <w15:docId w15:val="{03EEC6DD-2297-41F8-9F3D-C3841082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5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E1E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sedilooznabemesta">
    <w:name w:val="Placeholder Text"/>
    <w:basedOn w:val="Privzetapisavaodstavka"/>
    <w:uiPriority w:val="99"/>
    <w:semiHidden/>
    <w:rsid w:val="00723AE7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FFD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FFD"/>
    <w:rPr>
      <w:rFonts w:ascii="Times New Roman" w:hAnsi="Times New Roman" w:cs="Times New Roman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179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98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9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9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98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A2424"/>
  </w:style>
  <w:style w:type="paragraph" w:styleId="Glava">
    <w:name w:val="header"/>
    <w:basedOn w:val="Navaden"/>
    <w:link w:val="GlavaZnak"/>
    <w:uiPriority w:val="99"/>
    <w:unhideWhenUsed/>
    <w:rsid w:val="00462572"/>
    <w:pPr>
      <w:tabs>
        <w:tab w:val="center" w:pos="4252"/>
        <w:tab w:val="right" w:pos="8504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2572"/>
  </w:style>
  <w:style w:type="paragraph" w:styleId="Noga">
    <w:name w:val="footer"/>
    <w:basedOn w:val="Navaden"/>
    <w:link w:val="NogaZnak"/>
    <w:uiPriority w:val="99"/>
    <w:unhideWhenUsed/>
    <w:rsid w:val="00462572"/>
    <w:pPr>
      <w:tabs>
        <w:tab w:val="center" w:pos="4252"/>
        <w:tab w:val="right" w:pos="8504"/>
      </w:tabs>
    </w:pPr>
  </w:style>
  <w:style w:type="character" w:customStyle="1" w:styleId="NogaZnak">
    <w:name w:val="Noga Znak"/>
    <w:basedOn w:val="Privzetapisavaodstavka"/>
    <w:link w:val="Noga"/>
    <w:uiPriority w:val="99"/>
    <w:rsid w:val="00462572"/>
  </w:style>
  <w:style w:type="character" w:customStyle="1" w:styleId="Naslov1Znak">
    <w:name w:val="Naslov 1 Znak"/>
    <w:basedOn w:val="Privzetapisavaodstavka"/>
    <w:link w:val="Naslov1"/>
    <w:uiPriority w:val="9"/>
    <w:rsid w:val="00C2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D229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D229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D229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299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4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call@pharaon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aon.eu/open-cal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1AAD8EDA58644A03BFF6AD5EC3832" ma:contentTypeVersion="10" ma:contentTypeDescription="Create a new document." ma:contentTypeScope="" ma:versionID="87b4957da78918eddb3d652cf2dcd04e">
  <xsd:schema xmlns:xsd="http://www.w3.org/2001/XMLSchema" xmlns:xs="http://www.w3.org/2001/XMLSchema" xmlns:p="http://schemas.microsoft.com/office/2006/metadata/properties" xmlns:ns2="f22165f0-d6dd-46ad-8e0f-1b49ef21e04e" targetNamespace="http://schemas.microsoft.com/office/2006/metadata/properties" ma:root="true" ma:fieldsID="90f98a6440753bdaf2520d7f8cef88e3" ns2:_="">
    <xsd:import namespace="f22165f0-d6dd-46ad-8e0f-1b49ef21e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165f0-d6dd-46ad-8e0f-1b49ef21e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A112F-26E9-44AE-A57E-6A84E916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8DE39-6477-4A9E-8906-B8A18978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165f0-d6dd-46ad-8e0f-1b49ef21e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11E70-1CEF-407F-BE89-E8F01F0DE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1308DC-75A9-40F9-9399-3308B18C1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Kotinski</dc:creator>
  <cp:keywords/>
  <dc:description/>
  <cp:lastModifiedBy>Alijana Batič</cp:lastModifiedBy>
  <cp:revision>21</cp:revision>
  <dcterms:created xsi:type="dcterms:W3CDTF">2023-05-02T20:18:00Z</dcterms:created>
  <dcterms:modified xsi:type="dcterms:W3CDTF">2023-08-03T08:20:00Z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0x010100E1E1AAD8EDA58644A03BFF6AD5EC3832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